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D89B9" w14:textId="77777777" w:rsidR="002E00E4" w:rsidRPr="002E00E4" w:rsidRDefault="002E00E4" w:rsidP="00B3186C">
      <w:pPr>
        <w:spacing w:line="280" w:lineRule="exact"/>
        <w:ind w:firstLineChars="100" w:firstLine="239"/>
        <w:mirrorIndents/>
        <w:jc w:val="center"/>
        <w:rPr>
          <w:szCs w:val="22"/>
        </w:rPr>
      </w:pPr>
      <w:r w:rsidRPr="002E00E4">
        <w:rPr>
          <w:rFonts w:hAnsi="メイリオ" w:cs="メイリオ" w:hint="eastAsia"/>
          <w:szCs w:val="22"/>
        </w:rPr>
        <w:t>しんきんインターネットバンキング</w:t>
      </w:r>
    </w:p>
    <w:p w14:paraId="651964B5" w14:textId="77777777" w:rsidR="002E00E4" w:rsidRPr="002E00E4" w:rsidRDefault="002E00E4" w:rsidP="00B3186C">
      <w:pPr>
        <w:pStyle w:val="Default"/>
        <w:adjustRightInd/>
        <w:snapToGrid w:val="0"/>
        <w:spacing w:line="280" w:lineRule="exact"/>
        <w:ind w:leftChars="100" w:left="308" w:hangingChars="29" w:hanging="69"/>
        <w:mirrorIndents/>
        <w:jc w:val="center"/>
        <w:rPr>
          <w:rFonts w:ascii="メイリオ" w:eastAsia="メイリオ" w:hAnsi="メイリオ" w:cs="メイリオ"/>
          <w:sz w:val="22"/>
          <w:szCs w:val="22"/>
        </w:rPr>
      </w:pPr>
      <w:r w:rsidRPr="002E00E4">
        <w:rPr>
          <w:rFonts w:ascii="メイリオ" w:eastAsia="メイリオ" w:hAnsi="メイリオ" w:cs="メイリオ"/>
          <w:sz w:val="22"/>
          <w:szCs w:val="22"/>
        </w:rPr>
        <w:t xml:space="preserve">IBM </w:t>
      </w:r>
      <w:proofErr w:type="spellStart"/>
      <w:r w:rsidRPr="002E00E4">
        <w:rPr>
          <w:rFonts w:ascii="メイリオ" w:eastAsia="メイリオ" w:hAnsi="メイリオ" w:cs="メイリオ"/>
          <w:sz w:val="22"/>
          <w:szCs w:val="22"/>
        </w:rPr>
        <w:t>Trusteer</w:t>
      </w:r>
      <w:proofErr w:type="spellEnd"/>
      <w:r w:rsidRPr="002E00E4">
        <w:rPr>
          <w:rFonts w:ascii="メイリオ" w:eastAsia="メイリオ" w:hAnsi="メイリオ" w:cs="メイリオ"/>
          <w:sz w:val="22"/>
          <w:szCs w:val="22"/>
        </w:rPr>
        <w:t xml:space="preserve"> Rapport</w:t>
      </w:r>
      <w:r w:rsidRPr="002E00E4">
        <w:rPr>
          <w:rFonts w:ascii="メイリオ" w:eastAsia="メイリオ" w:hAnsi="メイリオ" w:cs="メイリオ" w:hint="eastAsia"/>
          <w:sz w:val="22"/>
          <w:szCs w:val="22"/>
        </w:rPr>
        <w:t>（ラポート）の</w:t>
      </w:r>
      <w:r w:rsidR="00332E54">
        <w:rPr>
          <w:rFonts w:ascii="メイリオ" w:eastAsia="メイリオ" w:hAnsi="メイリオ" w:cs="メイリオ" w:hint="eastAsia"/>
          <w:sz w:val="22"/>
          <w:szCs w:val="22"/>
        </w:rPr>
        <w:t>最新バージョンの提供</w:t>
      </w:r>
    </w:p>
    <w:p w14:paraId="1A39602E" w14:textId="77777777" w:rsidR="002E00E4" w:rsidRPr="002E00E4" w:rsidRDefault="00332E54" w:rsidP="00B3186C">
      <w:pPr>
        <w:pStyle w:val="Default"/>
        <w:adjustRightInd/>
        <w:snapToGrid w:val="0"/>
        <w:spacing w:line="280" w:lineRule="exact"/>
        <w:ind w:leftChars="100" w:left="308" w:hangingChars="29" w:hanging="69"/>
        <w:mirrorIndents/>
        <w:jc w:val="center"/>
        <w:rPr>
          <w:sz w:val="22"/>
          <w:szCs w:val="22"/>
        </w:rPr>
      </w:pPr>
      <w:r w:rsidRPr="002E00E4">
        <w:rPr>
          <w:rFonts w:ascii="メイリオ" w:eastAsia="メイリオ" w:hAnsi="メイリオ" w:cs="メイリオ" w:hint="eastAsia"/>
          <w:sz w:val="22"/>
          <w:szCs w:val="22"/>
        </w:rPr>
        <w:t>および</w:t>
      </w:r>
      <w:r w:rsidR="00E06D19" w:rsidRPr="00E06D19">
        <w:rPr>
          <w:rFonts w:ascii="メイリオ" w:eastAsia="メイリオ" w:hAnsi="メイリオ" w:hint="eastAsia"/>
          <w:sz w:val="22"/>
          <w:szCs w:val="22"/>
        </w:rPr>
        <w:t>ポップアップ表示への対応</w:t>
      </w:r>
      <w:r w:rsidR="00845DA4">
        <w:rPr>
          <w:rFonts w:ascii="メイリオ" w:eastAsia="メイリオ" w:hAnsi="メイリオ" w:hint="eastAsia"/>
          <w:sz w:val="22"/>
          <w:szCs w:val="22"/>
        </w:rPr>
        <w:t>に</w:t>
      </w:r>
      <w:r w:rsidR="00E06D19" w:rsidRPr="00E06D19">
        <w:rPr>
          <w:rFonts w:ascii="メイリオ" w:eastAsia="メイリオ" w:hAnsi="メイリオ" w:hint="eastAsia"/>
          <w:sz w:val="22"/>
          <w:szCs w:val="22"/>
        </w:rPr>
        <w:t>ついて</w:t>
      </w:r>
    </w:p>
    <w:p w14:paraId="262B71D2" w14:textId="77777777" w:rsidR="002E00E4" w:rsidRPr="002E00E4" w:rsidRDefault="002E00E4" w:rsidP="00137AC2">
      <w:pPr>
        <w:spacing w:line="240" w:lineRule="auto"/>
        <w:ind w:leftChars="129" w:left="308"/>
        <w:mirrorIndents/>
        <w:rPr>
          <w:rFonts w:hAnsi="メイリオ" w:cs="メイリオ"/>
          <w:szCs w:val="22"/>
        </w:rPr>
      </w:pPr>
    </w:p>
    <w:p w14:paraId="6BBA461A" w14:textId="6D50A31C" w:rsidR="00D56F0E" w:rsidRDefault="00D56F0E" w:rsidP="00D56F0E">
      <w:pPr>
        <w:adjustRightInd w:val="0"/>
        <w:spacing w:line="240" w:lineRule="auto"/>
        <w:ind w:leftChars="100" w:left="239" w:firstLineChars="100" w:firstLine="239"/>
        <w:rPr>
          <w:rFonts w:hAnsi="メイリオ" w:cs="メイリオ"/>
          <w:szCs w:val="22"/>
        </w:rPr>
      </w:pPr>
      <w:r w:rsidRPr="00D56F0E">
        <w:rPr>
          <w:rFonts w:hAnsi="メイリオ" w:cs="メイリオ" w:hint="eastAsia"/>
          <w:szCs w:val="22"/>
        </w:rPr>
        <w:t>セキュリティソフト「Rapport」のアップデート</w:t>
      </w:r>
      <w:r w:rsidRPr="009B3CBD">
        <w:rPr>
          <w:rFonts w:hAnsi="メイリオ" w:cs="メイリオ" w:hint="eastAsia"/>
          <w:szCs w:val="22"/>
        </w:rPr>
        <w:t xml:space="preserve">（バージョン </w:t>
      </w:r>
      <w:r w:rsidR="00823502">
        <w:rPr>
          <w:rFonts w:hAnsi="メイリオ" w:cs="メイリオ" w:hint="eastAsia"/>
          <w:szCs w:val="22"/>
        </w:rPr>
        <w:t>3.5.2</w:t>
      </w:r>
      <w:r w:rsidR="00E57616">
        <w:rPr>
          <w:rFonts w:hAnsi="メイリオ" w:cs="メイリオ" w:hint="eastAsia"/>
          <w:szCs w:val="22"/>
        </w:rPr>
        <w:t>50</w:t>
      </w:r>
      <w:r w:rsidR="00A52B16">
        <w:rPr>
          <w:rFonts w:hAnsi="メイリオ" w:cs="メイリオ" w:hint="eastAsia"/>
          <w:szCs w:val="22"/>
        </w:rPr>
        <w:t>9</w:t>
      </w:r>
      <w:r w:rsidR="00E57616">
        <w:rPr>
          <w:rFonts w:hAnsi="メイリオ" w:cs="メイリオ" w:hint="eastAsia"/>
          <w:szCs w:val="22"/>
        </w:rPr>
        <w:t>.1</w:t>
      </w:r>
      <w:r w:rsidR="00A52B16">
        <w:rPr>
          <w:rFonts w:hAnsi="メイリオ" w:cs="メイリオ" w:hint="eastAsia"/>
          <w:szCs w:val="22"/>
        </w:rPr>
        <w:t>59</w:t>
      </w:r>
      <w:r w:rsidR="00E57616">
        <w:rPr>
          <w:rFonts w:hAnsi="メイリオ" w:cs="メイリオ" w:hint="eastAsia"/>
          <w:szCs w:val="22"/>
        </w:rPr>
        <w:t xml:space="preserve">　</w:t>
      </w:r>
      <w:r w:rsidRPr="009B3CBD">
        <w:rPr>
          <w:rFonts w:hAnsi="メイリオ" w:cs="メイリオ" w:hint="eastAsia"/>
          <w:szCs w:val="22"/>
        </w:rPr>
        <w:t xml:space="preserve"> Windows 版）</w:t>
      </w:r>
      <w:r w:rsidRPr="00D56F0E">
        <w:rPr>
          <w:rFonts w:hAnsi="メイリオ" w:cs="メイリオ" w:hint="eastAsia"/>
          <w:szCs w:val="22"/>
        </w:rPr>
        <w:t>が</w:t>
      </w:r>
      <w:r>
        <w:rPr>
          <w:rFonts w:hAnsi="メイリオ" w:cs="メイリオ" w:hint="eastAsia"/>
          <w:szCs w:val="22"/>
        </w:rPr>
        <w:t>202</w:t>
      </w:r>
      <w:r w:rsidR="00462B28">
        <w:rPr>
          <w:rFonts w:hAnsi="メイリオ" w:cs="メイリオ" w:hint="eastAsia"/>
          <w:szCs w:val="22"/>
        </w:rPr>
        <w:t>6</w:t>
      </w:r>
      <w:r w:rsidRPr="00D56F0E">
        <w:rPr>
          <w:rFonts w:hAnsi="メイリオ" w:cs="メイリオ" w:hint="eastAsia"/>
          <w:szCs w:val="22"/>
        </w:rPr>
        <w:t>年</w:t>
      </w:r>
      <w:r w:rsidR="00A52B16">
        <w:rPr>
          <w:rFonts w:hAnsi="メイリオ" w:cs="メイリオ" w:hint="eastAsia"/>
          <w:szCs w:val="22"/>
        </w:rPr>
        <w:t>10</w:t>
      </w:r>
      <w:r w:rsidRPr="00D56F0E">
        <w:rPr>
          <w:rFonts w:hAnsi="メイリオ" w:cs="メイリオ" w:hint="eastAsia"/>
          <w:szCs w:val="22"/>
        </w:rPr>
        <w:t>月</w:t>
      </w:r>
      <w:r w:rsidR="00455386">
        <w:rPr>
          <w:rFonts w:hAnsi="メイリオ" w:cs="メイリオ" w:hint="eastAsia"/>
          <w:szCs w:val="22"/>
        </w:rPr>
        <w:t>1</w:t>
      </w:r>
      <w:r w:rsidR="00A52B16">
        <w:rPr>
          <w:rFonts w:hAnsi="メイリオ" w:cs="メイリオ" w:hint="eastAsia"/>
          <w:szCs w:val="22"/>
        </w:rPr>
        <w:t>2</w:t>
      </w:r>
      <w:r w:rsidR="004941D3">
        <w:rPr>
          <w:rFonts w:hAnsi="メイリオ" w:cs="メイリオ" w:hint="eastAsia"/>
          <w:szCs w:val="22"/>
        </w:rPr>
        <w:t>日</w:t>
      </w:r>
      <w:r>
        <w:rPr>
          <w:rFonts w:hAnsi="メイリオ" w:cs="メイリオ" w:hint="eastAsia"/>
          <w:szCs w:val="22"/>
        </w:rPr>
        <w:t>から</w:t>
      </w:r>
      <w:r w:rsidRPr="00D56F0E">
        <w:rPr>
          <w:rFonts w:hAnsi="メイリオ" w:cs="メイリオ" w:hint="eastAsia"/>
          <w:szCs w:val="22"/>
        </w:rPr>
        <w:t>順次配信されます。</w:t>
      </w:r>
    </w:p>
    <w:p w14:paraId="642031DA" w14:textId="77777777" w:rsidR="002971D6" w:rsidRDefault="00D56F0E" w:rsidP="00D56F0E">
      <w:pPr>
        <w:adjustRightInd w:val="0"/>
        <w:spacing w:line="240" w:lineRule="auto"/>
        <w:ind w:leftChars="100" w:left="239" w:firstLineChars="100" w:firstLine="239"/>
        <w:rPr>
          <w:rFonts w:hAnsi="メイリオ" w:cs="メイリオ"/>
          <w:szCs w:val="21"/>
        </w:rPr>
      </w:pPr>
      <w:r w:rsidRPr="004B61C8">
        <w:rPr>
          <w:rFonts w:hAnsi="メイリオ" w:cs="メイリオ" w:hint="eastAsia"/>
          <w:szCs w:val="21"/>
        </w:rPr>
        <w:t>その際、最新のRapportの</w:t>
      </w:r>
      <w:r>
        <w:rPr>
          <w:rFonts w:hAnsi="メイリオ" w:cs="メイリオ" w:hint="eastAsia"/>
          <w:szCs w:val="21"/>
        </w:rPr>
        <w:t>更新</w:t>
      </w:r>
      <w:r w:rsidRPr="004B61C8">
        <w:rPr>
          <w:rFonts w:hAnsi="メイリオ" w:cs="メイリオ" w:hint="eastAsia"/>
          <w:szCs w:val="21"/>
        </w:rPr>
        <w:t>を有効化するため、</w:t>
      </w:r>
      <w:r w:rsidR="004941D3" w:rsidRPr="002E00E4">
        <w:rPr>
          <w:rFonts w:hAnsi="メイリオ" w:cs="メイリオ" w:hint="eastAsia"/>
          <w:szCs w:val="22"/>
        </w:rPr>
        <w:t>ポップアップ・メッセージが表示されますので、以下のとおりご対応をお願いいたします。</w:t>
      </w:r>
    </w:p>
    <w:p w14:paraId="4225734D" w14:textId="77777777" w:rsidR="002E00E4" w:rsidRPr="002E00E4" w:rsidRDefault="002E00E4" w:rsidP="00137AC2">
      <w:pPr>
        <w:spacing w:line="240" w:lineRule="auto"/>
        <w:ind w:leftChars="129" w:left="308" w:rightChars="-183" w:right="-437"/>
        <w:mirrorIndents/>
        <w:rPr>
          <w:rFonts w:hAnsi="メイリオ" w:cs="メイリオ"/>
          <w:szCs w:val="22"/>
        </w:rPr>
      </w:pPr>
      <w:r w:rsidRPr="002E00E4">
        <w:rPr>
          <w:rFonts w:hAnsi="メイリオ" w:cs="メイリオ" w:hint="eastAsia"/>
          <w:szCs w:val="22"/>
        </w:rPr>
        <w:t xml:space="preserve">　</w:t>
      </w:r>
    </w:p>
    <w:p w14:paraId="31C53B86" w14:textId="77777777" w:rsidR="002E00E4" w:rsidRPr="002E00E4" w:rsidRDefault="00DB4944" w:rsidP="00137AC2">
      <w:pPr>
        <w:spacing w:afterLines="50" w:after="155" w:line="240" w:lineRule="auto"/>
        <w:ind w:firstLineChars="150" w:firstLine="358"/>
        <w:mirrorIndents/>
        <w:rPr>
          <w:rFonts w:hAnsi="メイリオ" w:cs="メイリオ"/>
          <w:szCs w:val="22"/>
        </w:rPr>
      </w:pPr>
      <w:r w:rsidRPr="002E00E4">
        <w:rPr>
          <w:noProof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53DB1BC" wp14:editId="5AD880D7">
                <wp:simplePos x="0" y="0"/>
                <wp:positionH relativeFrom="margin">
                  <wp:posOffset>197551</wp:posOffset>
                </wp:positionH>
                <wp:positionV relativeFrom="paragraph">
                  <wp:posOffset>285607</wp:posOffset>
                </wp:positionV>
                <wp:extent cx="5745480" cy="14377"/>
                <wp:effectExtent l="0" t="0" r="26670" b="24130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45480" cy="14377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66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51E375" id="直線コネクタ 3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15.55pt,22.5pt" to="467.9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" strokecolor="#f60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2E00E4" w:rsidRPr="002E00E4"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D3A893" wp14:editId="58F6DB87">
                <wp:simplePos x="0" y="0"/>
                <wp:positionH relativeFrom="margin">
                  <wp:posOffset>50800</wp:posOffset>
                </wp:positionH>
                <wp:positionV relativeFrom="paragraph">
                  <wp:posOffset>21590</wp:posOffset>
                </wp:positionV>
                <wp:extent cx="48895" cy="273685"/>
                <wp:effectExtent l="38100" t="38100" r="103505" b="88265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27368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148010" id="正方形/長方形 5" o:spid="_x0000_s1026" style="position:absolute;left:0;text-align:left;margin-left:4pt;margin-top:1.7pt;width:3.85pt;height:21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" fillcolor="#f60" stroked="f" strokeweight="1pt">
                <v:shadow on="t" color="black" opacity="26214f" origin="-.5,-.5" offset=".74836mm,.74836mm"/>
                <v:path arrowok="t"/>
                <w10:wrap anchorx="margin"/>
              </v:rect>
            </w:pict>
          </mc:Fallback>
        </mc:AlternateContent>
      </w:r>
      <w:r w:rsidR="002E00E4" w:rsidRPr="002E00E4">
        <w:rPr>
          <w:rFonts w:hAnsi="メイリオ" w:cs="メイリオ" w:hint="eastAsia"/>
          <w:szCs w:val="22"/>
        </w:rPr>
        <w:t>Rapportアップデートプログラムの</w:t>
      </w:r>
      <w:r w:rsidR="00D56F0E">
        <w:rPr>
          <w:rFonts w:hAnsi="メイリオ" w:cs="メイリオ" w:hint="eastAsia"/>
          <w:szCs w:val="22"/>
        </w:rPr>
        <w:t>ポップアップ</w:t>
      </w:r>
      <w:r w:rsidR="002971D6">
        <w:rPr>
          <w:rFonts w:hAnsi="メイリオ" w:cs="メイリオ" w:hint="eastAsia"/>
          <w:szCs w:val="22"/>
        </w:rPr>
        <w:t>表示</w:t>
      </w:r>
      <w:r w:rsidR="00D56F0E">
        <w:rPr>
          <w:rFonts w:hAnsi="メイリオ" w:cs="メイリオ" w:hint="eastAsia"/>
          <w:szCs w:val="22"/>
        </w:rPr>
        <w:t>への対応</w:t>
      </w:r>
    </w:p>
    <w:p w14:paraId="76894264" w14:textId="77777777" w:rsidR="002E00E4" w:rsidRPr="00137AC2" w:rsidRDefault="002E00E4" w:rsidP="00F112EC">
      <w:pPr>
        <w:adjustRightInd w:val="0"/>
        <w:spacing w:line="240" w:lineRule="auto"/>
        <w:ind w:leftChars="200" w:left="477"/>
        <w:rPr>
          <w:rFonts w:hAnsi="メイリオ" w:cs="メイリオ"/>
          <w:szCs w:val="22"/>
        </w:rPr>
      </w:pPr>
      <w:r w:rsidRPr="00137AC2">
        <w:rPr>
          <w:rFonts w:hAnsi="メイリオ" w:cs="メイリオ" w:hint="eastAsia"/>
          <w:szCs w:val="22"/>
        </w:rPr>
        <w:t>対象オペレーティングシステム</w:t>
      </w:r>
    </w:p>
    <w:p w14:paraId="0AC4F7CF" w14:textId="77777777" w:rsidR="002E00E4" w:rsidRPr="00137AC2" w:rsidRDefault="002E00E4" w:rsidP="00F112EC">
      <w:pPr>
        <w:pStyle w:val="Default"/>
        <w:snapToGrid w:val="0"/>
        <w:ind w:leftChars="300" w:left="716"/>
        <w:jc w:val="both"/>
        <w:rPr>
          <w:rFonts w:ascii="メイリオ" w:eastAsia="メイリオ" w:hAnsi="メイリオ" w:cs="メイリオ"/>
          <w:sz w:val="22"/>
          <w:szCs w:val="22"/>
        </w:rPr>
      </w:pPr>
      <w:r w:rsidRPr="00137AC2">
        <w:rPr>
          <w:rFonts w:ascii="メイリオ" w:eastAsia="メイリオ" w:hAnsi="メイリオ" w:cs="メイリオ"/>
          <w:sz w:val="22"/>
          <w:szCs w:val="22"/>
        </w:rPr>
        <w:t xml:space="preserve">- Windows </w:t>
      </w:r>
      <w:r w:rsidR="00E83858" w:rsidRPr="00137AC2">
        <w:rPr>
          <w:rFonts w:ascii="メイリオ" w:eastAsia="メイリオ" w:hAnsi="メイリオ" w:cs="メイリオ" w:hint="eastAsia"/>
          <w:sz w:val="22"/>
          <w:szCs w:val="22"/>
        </w:rPr>
        <w:t>OS</w:t>
      </w:r>
    </w:p>
    <w:p w14:paraId="41636EE1" w14:textId="77777777" w:rsidR="00D56F0E" w:rsidRDefault="00D56F0E" w:rsidP="00137AC2">
      <w:pPr>
        <w:pStyle w:val="Default"/>
        <w:adjustRightInd/>
        <w:snapToGrid w:val="0"/>
        <w:ind w:firstLineChars="100" w:firstLine="239"/>
        <w:mirrorIndents/>
        <w:jc w:val="both"/>
        <w:rPr>
          <w:rFonts w:ascii="メイリオ" w:eastAsia="メイリオ" w:hAnsi="メイリオ" w:cs="メイリオ"/>
          <w:sz w:val="22"/>
          <w:szCs w:val="22"/>
        </w:rPr>
      </w:pPr>
    </w:p>
    <w:tbl>
      <w:tblPr>
        <w:tblW w:w="876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3373"/>
      </w:tblGrid>
      <w:tr w:rsidR="00D56F0E" w:rsidRPr="00D56F0E" w14:paraId="70009900" w14:textId="77777777" w:rsidTr="001D4A34">
        <w:trPr>
          <w:trHeight w:val="20"/>
          <w:tblHeader/>
        </w:trPr>
        <w:tc>
          <w:tcPr>
            <w:tcW w:w="5387" w:type="dxa"/>
            <w:shd w:val="clear" w:color="auto" w:fill="CDCDCD"/>
            <w:vAlign w:val="center"/>
          </w:tcPr>
          <w:p w14:paraId="1EA18DCC" w14:textId="77777777" w:rsidR="00D56F0E" w:rsidRPr="00D56F0E" w:rsidRDefault="00D56F0E" w:rsidP="00D56F0E">
            <w:pPr>
              <w:jc w:val="center"/>
              <w:rPr>
                <w:rFonts w:hAnsi="メイリオ" w:cs="メイリオ"/>
              </w:rPr>
            </w:pPr>
            <w:r w:rsidRPr="00D56F0E">
              <w:rPr>
                <w:rFonts w:hAnsi="メイリオ" w:cs="メイリオ" w:hint="eastAsia"/>
              </w:rPr>
              <w:t>表示画面</w:t>
            </w:r>
          </w:p>
        </w:tc>
        <w:tc>
          <w:tcPr>
            <w:tcW w:w="3373" w:type="dxa"/>
            <w:shd w:val="clear" w:color="auto" w:fill="CDCDCD"/>
            <w:vAlign w:val="center"/>
          </w:tcPr>
          <w:p w14:paraId="36C99FB4" w14:textId="77777777" w:rsidR="00D56F0E" w:rsidRPr="00D56F0E" w:rsidRDefault="00D56F0E" w:rsidP="00D56F0E">
            <w:pPr>
              <w:jc w:val="center"/>
              <w:rPr>
                <w:rFonts w:hAnsi="メイリオ" w:cs="メイリオ"/>
              </w:rPr>
            </w:pPr>
            <w:r w:rsidRPr="00D56F0E">
              <w:rPr>
                <w:rFonts w:hAnsi="メイリオ" w:cs="メイリオ" w:hint="eastAsia"/>
              </w:rPr>
              <w:t>手順</w:t>
            </w:r>
          </w:p>
        </w:tc>
      </w:tr>
      <w:tr w:rsidR="00D56F0E" w:rsidRPr="00D56F0E" w14:paraId="6A82F64E" w14:textId="77777777" w:rsidTr="001D4A34">
        <w:trPr>
          <w:trHeight w:val="20"/>
        </w:trPr>
        <w:tc>
          <w:tcPr>
            <w:tcW w:w="5387" w:type="dxa"/>
            <w:shd w:val="clear" w:color="auto" w:fill="auto"/>
          </w:tcPr>
          <w:p w14:paraId="61FA8252" w14:textId="77777777" w:rsidR="00D56F0E" w:rsidRPr="00D56F0E" w:rsidRDefault="00D56F0E" w:rsidP="00D56F0E">
            <w:pPr>
              <w:adjustRightInd w:val="0"/>
              <w:spacing w:afterLines="50" w:after="155" w:line="209" w:lineRule="auto"/>
              <w:rPr>
                <w:rFonts w:hAnsi="メイリオ" w:cs="メイリオ"/>
                <w:szCs w:val="21"/>
              </w:rPr>
            </w:pPr>
          </w:p>
          <w:p w14:paraId="62665E3A" w14:textId="77777777" w:rsidR="00D56F0E" w:rsidRPr="00D56F0E" w:rsidRDefault="00D56F0E" w:rsidP="00D56F0E">
            <w:pPr>
              <w:adjustRightInd w:val="0"/>
              <w:spacing w:afterLines="50" w:after="155" w:line="209" w:lineRule="auto"/>
              <w:rPr>
                <w:rFonts w:hAnsi="メイリオ" w:cs="メイリオ"/>
                <w:szCs w:val="21"/>
              </w:rPr>
            </w:pPr>
            <w:r w:rsidRPr="00D56F0E">
              <w:rPr>
                <w:rFonts w:ascii="ＭＳ 明朝" w:eastAsia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150B8DD" wp14:editId="60D0C28F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938530</wp:posOffset>
                      </wp:positionV>
                      <wp:extent cx="838200" cy="161925"/>
                      <wp:effectExtent l="0" t="0" r="19050" b="28575"/>
                      <wp:wrapNone/>
                      <wp:docPr id="4" name="角丸四角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38200" cy="161925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416DED" id="角丸四角形 4" o:spid="_x0000_s1026" style="position:absolute;left:0;text-align:left;margin-left:58.35pt;margin-top:73.9pt;width:66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" filled="f" strokecolor="red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 w:rsidRPr="00D56F0E">
              <w:rPr>
                <w:rFonts w:ascii="ＭＳ 明朝" w:eastAsia="ＭＳ 明朝"/>
                <w:noProof/>
                <w:snapToGrid/>
              </w:rPr>
              <w:drawing>
                <wp:inline distT="0" distB="0" distL="0" distR="0" wp14:anchorId="43C4E4B4" wp14:editId="7386B7C9">
                  <wp:extent cx="3219450" cy="1190625"/>
                  <wp:effectExtent l="0" t="0" r="0" b="9525"/>
                  <wp:docPr id="1" name="図 1" descr="C:\Users\TUEDAS~1.012\AppData\Local\Temp\51\保留中の更新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1" descr="C:\Users\TUEDAS~1.012\AppData\Local\Temp\51\保留中の更新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39BA21" w14:textId="77777777" w:rsidR="00D56F0E" w:rsidRPr="00D56F0E" w:rsidRDefault="00D56F0E" w:rsidP="00D56F0E">
            <w:pPr>
              <w:adjustRightInd w:val="0"/>
              <w:spacing w:afterLines="50" w:after="155" w:line="209" w:lineRule="auto"/>
              <w:rPr>
                <w:rFonts w:hAnsi="メイリオ" w:cs="メイリオ"/>
                <w:szCs w:val="21"/>
              </w:rPr>
            </w:pPr>
          </w:p>
        </w:tc>
        <w:tc>
          <w:tcPr>
            <w:tcW w:w="3373" w:type="dxa"/>
            <w:shd w:val="clear" w:color="auto" w:fill="auto"/>
          </w:tcPr>
          <w:p w14:paraId="1DA63C69" w14:textId="77777777" w:rsidR="00D56F0E" w:rsidRPr="00E15297" w:rsidRDefault="00F112EC" w:rsidP="00F112EC">
            <w:pPr>
              <w:autoSpaceDE w:val="0"/>
              <w:autoSpaceDN w:val="0"/>
              <w:adjustRightInd w:val="0"/>
              <w:snapToGrid/>
              <w:spacing w:line="0" w:lineRule="atLeast"/>
              <w:ind w:left="219" w:hangingChars="100" w:hanging="219"/>
              <w:jc w:val="left"/>
              <w:rPr>
                <w:rFonts w:hAnsi="メイリオ" w:cs="メイリオ"/>
                <w:snapToGrid/>
                <w:color w:val="000000"/>
                <w:sz w:val="20"/>
              </w:rPr>
            </w:pPr>
            <w:r w:rsidRPr="00E15297">
              <w:rPr>
                <w:rFonts w:hAnsi="メイリオ" w:cs="メイリオ" w:hint="eastAsia"/>
                <w:snapToGrid/>
                <w:color w:val="000000"/>
                <w:sz w:val="20"/>
              </w:rPr>
              <w:t>①Rapportの更新が適用された際、添付画像のようなコンピュータの再起動を促すポップアップ・メッセージが表示されます。</w:t>
            </w:r>
          </w:p>
          <w:p w14:paraId="0D68595F" w14:textId="77777777" w:rsidR="00F112EC" w:rsidRPr="00E15297" w:rsidRDefault="00F112EC" w:rsidP="00F112EC">
            <w:pPr>
              <w:autoSpaceDE w:val="0"/>
              <w:autoSpaceDN w:val="0"/>
              <w:adjustRightInd w:val="0"/>
              <w:snapToGrid/>
              <w:spacing w:line="0" w:lineRule="atLeast"/>
              <w:ind w:left="219" w:hangingChars="100" w:hanging="219"/>
              <w:jc w:val="left"/>
              <w:rPr>
                <w:rFonts w:hAnsi="メイリオ" w:cs="メイリオ"/>
                <w:snapToGrid/>
                <w:color w:val="000000"/>
                <w:sz w:val="20"/>
              </w:rPr>
            </w:pPr>
            <w:r w:rsidRPr="00E15297">
              <w:rPr>
                <w:rFonts w:hAnsi="メイリオ" w:cs="メイリオ" w:hint="eastAsia"/>
                <w:snapToGrid/>
                <w:color w:val="000000"/>
                <w:sz w:val="20"/>
              </w:rPr>
              <w:t>②</w:t>
            </w:r>
            <w:r w:rsidR="00D56F0E" w:rsidRPr="00E15297">
              <w:rPr>
                <w:rFonts w:hAnsi="メイリオ" w:cs="メイリオ" w:hint="eastAsia"/>
                <w:snapToGrid/>
                <w:color w:val="000000"/>
                <w:sz w:val="20"/>
              </w:rPr>
              <w:t>作業中のアプリケーションがある場合は必ず保存してから、「今すぐ再起動」をクリックします。</w:t>
            </w:r>
          </w:p>
          <w:p w14:paraId="77394117" w14:textId="77777777" w:rsidR="00D56F0E" w:rsidRPr="00F112EC" w:rsidRDefault="00F112EC" w:rsidP="00F112EC">
            <w:pPr>
              <w:autoSpaceDE w:val="0"/>
              <w:autoSpaceDN w:val="0"/>
              <w:adjustRightInd w:val="0"/>
              <w:snapToGrid/>
              <w:spacing w:line="0" w:lineRule="atLeast"/>
              <w:ind w:leftChars="100" w:left="239"/>
              <w:jc w:val="left"/>
              <w:rPr>
                <w:rFonts w:hAnsi="メイリオ" w:cs="メイリオ"/>
                <w:snapToGrid/>
                <w:color w:val="000000"/>
                <w:sz w:val="18"/>
                <w:szCs w:val="18"/>
              </w:rPr>
            </w:pPr>
            <w:r w:rsidRPr="00E15297">
              <w:rPr>
                <w:rFonts w:hAnsi="メイリオ" w:cs="メイリオ" w:hint="eastAsia"/>
                <w:snapToGrid/>
                <w:color w:val="000000"/>
                <w:sz w:val="20"/>
              </w:rPr>
              <w:t>本メッセージの選択をしない場合でも、Windows OSの再起動を実施する事でRapportの更新は行われます。</w:t>
            </w:r>
          </w:p>
        </w:tc>
      </w:tr>
    </w:tbl>
    <w:p w14:paraId="3D2FFE5B" w14:textId="77777777" w:rsidR="00E7326A" w:rsidRPr="00137AC2" w:rsidRDefault="007B1399" w:rsidP="007B1399">
      <w:pPr>
        <w:pStyle w:val="Default"/>
        <w:wordWrap w:val="0"/>
        <w:adjustRightInd/>
        <w:snapToGrid w:val="0"/>
        <w:mirrorIndents/>
        <w:jc w:val="right"/>
        <w:rPr>
          <w:rFonts w:ascii="メイリオ" w:eastAsia="メイリオ" w:hAnsi="メイリオ"/>
          <w:noProof/>
          <w:sz w:val="22"/>
          <w:szCs w:val="22"/>
        </w:rPr>
      </w:pPr>
      <w:r>
        <w:rPr>
          <w:rFonts w:ascii="メイリオ" w:eastAsia="メイリオ" w:hAnsi="メイリオ" w:hint="eastAsia"/>
          <w:noProof/>
          <w:sz w:val="22"/>
          <w:szCs w:val="22"/>
        </w:rPr>
        <w:t xml:space="preserve">以　上　</w:t>
      </w:r>
    </w:p>
    <w:sectPr w:rsidR="00E7326A" w:rsidRPr="00137AC2" w:rsidSect="00E5303C">
      <w:pgSz w:w="11906" w:h="16838" w:code="9"/>
      <w:pgMar w:top="1985" w:right="1418" w:bottom="1701" w:left="1418" w:header="720" w:footer="340" w:gutter="0"/>
      <w:pgNumType w:start="1"/>
      <w:cols w:space="720"/>
      <w:docGrid w:type="linesAndChars" w:linePitch="311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CD1C2" w14:textId="77777777" w:rsidR="00663CCE" w:rsidRDefault="00663CCE" w:rsidP="002E00E4">
      <w:pPr>
        <w:spacing w:line="240" w:lineRule="auto"/>
      </w:pPr>
      <w:r>
        <w:separator/>
      </w:r>
    </w:p>
  </w:endnote>
  <w:endnote w:type="continuationSeparator" w:id="0">
    <w:p w14:paraId="51CD973B" w14:textId="77777777" w:rsidR="00663CCE" w:rsidRDefault="00663CCE" w:rsidP="002E00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8D3ED" w14:textId="77777777" w:rsidR="00663CCE" w:rsidRDefault="00663CCE" w:rsidP="002E00E4">
      <w:pPr>
        <w:spacing w:line="240" w:lineRule="auto"/>
      </w:pPr>
      <w:r>
        <w:separator/>
      </w:r>
    </w:p>
  </w:footnote>
  <w:footnote w:type="continuationSeparator" w:id="0">
    <w:p w14:paraId="799BB337" w14:textId="77777777" w:rsidR="00663CCE" w:rsidRDefault="00663CCE" w:rsidP="002E00E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F7593"/>
    <w:multiLevelType w:val="hybridMultilevel"/>
    <w:tmpl w:val="93F49E4C"/>
    <w:lvl w:ilvl="0" w:tplc="3AAAFF2A">
      <w:start w:val="1"/>
      <w:numFmt w:val="decimalEnclosedCircle"/>
      <w:lvlText w:val="%1"/>
      <w:lvlJc w:val="left"/>
      <w:pPr>
        <w:ind w:left="34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959" w:hanging="420"/>
      </w:pPr>
    </w:lvl>
    <w:lvl w:ilvl="2" w:tplc="04090011" w:tentative="1">
      <w:start w:val="1"/>
      <w:numFmt w:val="decimalEnclosedCircle"/>
      <w:lvlText w:val="%3"/>
      <w:lvlJc w:val="left"/>
      <w:pPr>
        <w:ind w:left="4379" w:hanging="420"/>
      </w:pPr>
    </w:lvl>
    <w:lvl w:ilvl="3" w:tplc="0409000F" w:tentative="1">
      <w:start w:val="1"/>
      <w:numFmt w:val="decimal"/>
      <w:lvlText w:val="%4."/>
      <w:lvlJc w:val="left"/>
      <w:pPr>
        <w:ind w:left="4799" w:hanging="420"/>
      </w:pPr>
    </w:lvl>
    <w:lvl w:ilvl="4" w:tplc="04090017" w:tentative="1">
      <w:start w:val="1"/>
      <w:numFmt w:val="aiueoFullWidth"/>
      <w:lvlText w:val="(%5)"/>
      <w:lvlJc w:val="left"/>
      <w:pPr>
        <w:ind w:left="5219" w:hanging="420"/>
      </w:pPr>
    </w:lvl>
    <w:lvl w:ilvl="5" w:tplc="04090011" w:tentative="1">
      <w:start w:val="1"/>
      <w:numFmt w:val="decimalEnclosedCircle"/>
      <w:lvlText w:val="%6"/>
      <w:lvlJc w:val="left"/>
      <w:pPr>
        <w:ind w:left="5639" w:hanging="420"/>
      </w:pPr>
    </w:lvl>
    <w:lvl w:ilvl="6" w:tplc="0409000F" w:tentative="1">
      <w:start w:val="1"/>
      <w:numFmt w:val="decimal"/>
      <w:lvlText w:val="%7."/>
      <w:lvlJc w:val="left"/>
      <w:pPr>
        <w:ind w:left="6059" w:hanging="420"/>
      </w:pPr>
    </w:lvl>
    <w:lvl w:ilvl="7" w:tplc="04090017" w:tentative="1">
      <w:start w:val="1"/>
      <w:numFmt w:val="aiueoFullWidth"/>
      <w:lvlText w:val="(%8)"/>
      <w:lvlJc w:val="left"/>
      <w:pPr>
        <w:ind w:left="6479" w:hanging="420"/>
      </w:pPr>
    </w:lvl>
    <w:lvl w:ilvl="8" w:tplc="04090011" w:tentative="1">
      <w:start w:val="1"/>
      <w:numFmt w:val="decimalEnclosedCircle"/>
      <w:lvlText w:val="%9"/>
      <w:lvlJc w:val="left"/>
      <w:pPr>
        <w:ind w:left="6899" w:hanging="420"/>
      </w:pPr>
    </w:lvl>
  </w:abstractNum>
  <w:abstractNum w:abstractNumId="1" w15:restartNumberingAfterBreak="0">
    <w:nsid w:val="14DE3AC0"/>
    <w:multiLevelType w:val="hybridMultilevel"/>
    <w:tmpl w:val="C0261CD0"/>
    <w:lvl w:ilvl="0" w:tplc="039CE1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7E0E7B"/>
    <w:multiLevelType w:val="hybridMultilevel"/>
    <w:tmpl w:val="C2A4C2D6"/>
    <w:lvl w:ilvl="0" w:tplc="274E3C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99182616">
    <w:abstractNumId w:val="0"/>
  </w:num>
  <w:num w:numId="2" w16cid:durableId="682584903">
    <w:abstractNumId w:val="2"/>
  </w:num>
  <w:num w:numId="3" w16cid:durableId="383024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0E4"/>
    <w:rsid w:val="0001743C"/>
    <w:rsid w:val="000D2094"/>
    <w:rsid w:val="000E31FC"/>
    <w:rsid w:val="001316DA"/>
    <w:rsid w:val="00137AC2"/>
    <w:rsid w:val="001543F1"/>
    <w:rsid w:val="001B5803"/>
    <w:rsid w:val="001C7839"/>
    <w:rsid w:val="001D4A34"/>
    <w:rsid w:val="001F4553"/>
    <w:rsid w:val="002103E2"/>
    <w:rsid w:val="00243963"/>
    <w:rsid w:val="0028378E"/>
    <w:rsid w:val="002971D6"/>
    <w:rsid w:val="002B55DC"/>
    <w:rsid w:val="002E00E4"/>
    <w:rsid w:val="00332E54"/>
    <w:rsid w:val="0035481E"/>
    <w:rsid w:val="003C4524"/>
    <w:rsid w:val="0040793A"/>
    <w:rsid w:val="00455386"/>
    <w:rsid w:val="00462B28"/>
    <w:rsid w:val="00482897"/>
    <w:rsid w:val="004941D3"/>
    <w:rsid w:val="004C6803"/>
    <w:rsid w:val="0051642F"/>
    <w:rsid w:val="00543043"/>
    <w:rsid w:val="005529DE"/>
    <w:rsid w:val="00597723"/>
    <w:rsid w:val="005C0F17"/>
    <w:rsid w:val="006252CC"/>
    <w:rsid w:val="00663CCE"/>
    <w:rsid w:val="006902A7"/>
    <w:rsid w:val="0073693B"/>
    <w:rsid w:val="007644B9"/>
    <w:rsid w:val="0077471C"/>
    <w:rsid w:val="007A04F1"/>
    <w:rsid w:val="007A3746"/>
    <w:rsid w:val="007B1399"/>
    <w:rsid w:val="007D2977"/>
    <w:rsid w:val="007F7315"/>
    <w:rsid w:val="0081797C"/>
    <w:rsid w:val="008208B3"/>
    <w:rsid w:val="00823502"/>
    <w:rsid w:val="00845DA4"/>
    <w:rsid w:val="008654BB"/>
    <w:rsid w:val="00866114"/>
    <w:rsid w:val="008F6C5F"/>
    <w:rsid w:val="00906AB4"/>
    <w:rsid w:val="009B3CBD"/>
    <w:rsid w:val="009D7242"/>
    <w:rsid w:val="00A107CC"/>
    <w:rsid w:val="00A15030"/>
    <w:rsid w:val="00A22A15"/>
    <w:rsid w:val="00A27611"/>
    <w:rsid w:val="00A45C77"/>
    <w:rsid w:val="00A52B16"/>
    <w:rsid w:val="00A85F42"/>
    <w:rsid w:val="00A93253"/>
    <w:rsid w:val="00B00E93"/>
    <w:rsid w:val="00B3186C"/>
    <w:rsid w:val="00B74682"/>
    <w:rsid w:val="00B82CFC"/>
    <w:rsid w:val="00CD6AE8"/>
    <w:rsid w:val="00D16BB9"/>
    <w:rsid w:val="00D515C6"/>
    <w:rsid w:val="00D56F0E"/>
    <w:rsid w:val="00D84917"/>
    <w:rsid w:val="00DB4944"/>
    <w:rsid w:val="00DE7D19"/>
    <w:rsid w:val="00E06D19"/>
    <w:rsid w:val="00E15297"/>
    <w:rsid w:val="00E5303C"/>
    <w:rsid w:val="00E57616"/>
    <w:rsid w:val="00E67A44"/>
    <w:rsid w:val="00E7326A"/>
    <w:rsid w:val="00E83858"/>
    <w:rsid w:val="00E947D1"/>
    <w:rsid w:val="00E97C2C"/>
    <w:rsid w:val="00F1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05B252"/>
  <w15:chartTrackingRefBased/>
  <w15:docId w15:val="{117652FB-0F52-4720-925D-A0C80A9B5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AC2"/>
    <w:pPr>
      <w:widowControl w:val="0"/>
      <w:snapToGrid w:val="0"/>
      <w:spacing w:line="400" w:lineRule="atLeast"/>
      <w:jc w:val="both"/>
    </w:pPr>
    <w:rPr>
      <w:rFonts w:ascii="メイリオ" w:eastAsia="メイリオ" w:hAnsi="Century" w:cs="Times New Roman"/>
      <w:snapToGrid w:val="0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00E4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rsid w:val="002E00E4"/>
    <w:rPr>
      <w:rFonts w:ascii="ＭＳ 明朝" w:eastAsia="ＭＳ 明朝" w:hAnsi="Century" w:cs="Times New Roman"/>
      <w:snapToGrid w:val="0"/>
      <w:kern w:val="0"/>
      <w:sz w:val="22"/>
      <w:szCs w:val="20"/>
    </w:rPr>
  </w:style>
  <w:style w:type="paragraph" w:customStyle="1" w:styleId="Default">
    <w:name w:val="Default"/>
    <w:rsid w:val="002E00E4"/>
    <w:pPr>
      <w:widowControl w:val="0"/>
      <w:autoSpaceDE w:val="0"/>
      <w:autoSpaceDN w:val="0"/>
      <w:adjustRightInd w:val="0"/>
    </w:pPr>
    <w:rPr>
      <w:rFonts w:ascii="ＭＳ Ｐゴシック" w:eastAsia="ＭＳ Ｐゴシック" w:hAnsi="Century" w:cs="ＭＳ Ｐゴシック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E00E4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rsid w:val="002E00E4"/>
    <w:rPr>
      <w:rFonts w:ascii="ＭＳ 明朝" w:eastAsia="ＭＳ 明朝" w:hAnsi="Century" w:cs="Times New Roman"/>
      <w:snapToGrid w:val="0"/>
      <w:kern w:val="0"/>
      <w:sz w:val="22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E00E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E00E4"/>
    <w:rPr>
      <w:rFonts w:asciiTheme="majorHAnsi" w:eastAsiaTheme="majorEastAsia" w:hAnsiTheme="majorHAnsi" w:cstheme="majorBidi"/>
      <w:snapToGrid w:val="0"/>
      <w:kern w:val="0"/>
      <w:sz w:val="18"/>
      <w:szCs w:val="18"/>
    </w:rPr>
  </w:style>
  <w:style w:type="table" w:styleId="a9">
    <w:name w:val="Table Grid"/>
    <w:basedOn w:val="a1"/>
    <w:uiPriority w:val="39"/>
    <w:rsid w:val="00131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7A37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駒井 悠也</dc:creator>
  <cp:keywords/>
  <dc:description/>
  <cp:lastModifiedBy>関 あかね</cp:lastModifiedBy>
  <cp:revision>10</cp:revision>
  <cp:lastPrinted>2023-07-07T00:11:00Z</cp:lastPrinted>
  <dcterms:created xsi:type="dcterms:W3CDTF">2023-07-07T00:51:00Z</dcterms:created>
  <dcterms:modified xsi:type="dcterms:W3CDTF">2026-10-06T07:59:00Z</dcterms:modified>
</cp:coreProperties>
</file>